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2E" w:rsidRDefault="00225603">
      <w:pPr>
        <w:tabs>
          <w:tab w:val="left" w:pos="5832"/>
        </w:tabs>
        <w:spacing w:before="102" w:line="398" w:lineRule="auto"/>
        <w:ind w:left="6492" w:right="38" w:hanging="5649"/>
        <w:rPr>
          <w:rFonts w:ascii="Verdana"/>
          <w:b/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97790</wp:posOffset>
                </wp:positionH>
                <wp:positionV relativeFrom="paragraph">
                  <wp:posOffset>915035</wp:posOffset>
                </wp:positionV>
                <wp:extent cx="9865360" cy="546100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536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3"/>
                              <w:gridCol w:w="1140"/>
                              <w:gridCol w:w="2976"/>
                              <w:gridCol w:w="994"/>
                              <w:gridCol w:w="850"/>
                              <w:gridCol w:w="903"/>
                              <w:gridCol w:w="761"/>
                              <w:gridCol w:w="1270"/>
                              <w:gridCol w:w="3670"/>
                              <w:gridCol w:w="848"/>
                              <w:gridCol w:w="990"/>
                            </w:tblGrid>
                            <w:tr w:rsidR="0077252E">
                              <w:trPr>
                                <w:trHeight w:val="854"/>
                              </w:trPr>
                              <w:tc>
                                <w:tcPr>
                                  <w:tcW w:w="7986" w:type="dxa"/>
                                  <w:gridSpan w:val="6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line="194" w:lineRule="exact"/>
                                    <w:ind w:left="2511" w:right="2505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Academic Outcomes at Receiving Institution</w:t>
                                  </w:r>
                                </w:p>
                                <w:p w:rsidR="0077252E" w:rsidRDefault="0077252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49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Start and end dates of the study period: from [day/month/year] ……………. to [day/month/year] …………….</w:t>
                                  </w:r>
                                </w:p>
                              </w:tc>
                              <w:tc>
                                <w:tcPr>
                                  <w:tcW w:w="7539" w:type="dxa"/>
                                  <w:gridSpan w:val="5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line="194" w:lineRule="exact"/>
                                    <w:ind w:left="2264" w:right="2264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Recognition Outcomes at Sending Institution</w:t>
                                  </w:r>
                                </w:p>
                                <w:p w:rsidR="0077252E" w:rsidRDefault="0077252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2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Start and end dates of the study period: from [day/month/year] ……………. to [day/month/year] …………….</w:t>
                                  </w:r>
                                </w:p>
                              </w:tc>
                            </w:tr>
                            <w:tr w:rsidR="0077252E">
                              <w:trPr>
                                <w:trHeight w:val="1197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ind w:left="299" w:right="270" w:firstLine="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Table C After the mobility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228" w:right="2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4"/>
                                    </w:rPr>
                                    <w:t xml:space="preserve">Component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code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line="170" w:lineRule="exact"/>
                                    <w:ind w:left="224" w:righ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(if any)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before="85"/>
                                    <w:ind w:left="403" w:right="220" w:hanging="15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Component title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(as indicated in the course catalogue)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at the receiving institution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ind w:left="153" w:right="145" w:hanging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Was the component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successfully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completed by the student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4"/>
                                    </w:rPr>
                                    <w:t>?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line="152" w:lineRule="exact"/>
                                    <w:ind w:left="225" w:righ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[Yes/No]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85"/>
                                    <w:ind w:left="110" w:right="10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Number of ECTS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line="170" w:lineRule="exact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credits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122" w:right="115" w:firstLine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(or 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equivalent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line="170" w:lineRule="exact"/>
                                    <w:ind w:lef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124" w:right="1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Receiving Institution Grade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ind w:left="116" w:right="91" w:firstLine="4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Table D After the mobility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before="85"/>
                                    <w:ind w:left="116" w:right="1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Component code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before="2"/>
                                    <w:ind w:left="113" w:right="1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(if any)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before="85"/>
                                    <w:ind w:left="785" w:right="158" w:hanging="6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Title of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4"/>
                                    </w:rPr>
                                    <w:t>recognised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 component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(as indicated in the course catalogue)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at the sending institution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105" w:righ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Number of ECTS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line="170" w:lineRule="exact"/>
                                    <w:ind w:left="100" w:righ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b/>
                                      <w:i/>
                                      <w:sz w:val="14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184" w:right="188" w:hanging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 xml:space="preserve">Sending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Institution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Grade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177" w:right="180" w:hanging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(if     </w:t>
                                  </w:r>
                                  <w:r>
                                    <w:rPr>
                                      <w:w w:val="95"/>
                                      <w:sz w:val="14"/>
                                    </w:rPr>
                                    <w:t>applicable)</w:t>
                                  </w: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268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496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Verdana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103" w:right="9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Verdana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3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Verdana"/>
                                      <w:b/>
                                      <w:i/>
                                      <w:sz w:val="12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ind w:left="1175" w:right="116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10286" w:type="dxa"/>
                                  <w:gridSpan w:val="8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40"/>
                                    <w:ind w:left="4404" w:right="439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Signature and Date</w:t>
                                  </w:r>
                                </w:p>
                              </w:tc>
                            </w:tr>
                            <w:tr w:rsidR="0077252E">
                              <w:trPr>
                                <w:trHeight w:val="537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59"/>
                                    <w:ind w:left="98" w:right="9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spacing w:before="159"/>
                                    <w:ind w:left="1178" w:right="1165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0286" w:type="dxa"/>
                                  <w:gridSpan w:val="8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976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ind w:left="114" w:right="106" w:hanging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Responsible person at the Sending Institution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line="175" w:lineRule="exact"/>
                                    <w:ind w:left="100" w:right="9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(IAU)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26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Erasmus+ Departmental Coordinator</w:t>
                                  </w:r>
                                </w:p>
                              </w:tc>
                              <w:tc>
                                <w:tcPr>
                                  <w:tcW w:w="10286" w:type="dxa"/>
                                  <w:gridSpan w:val="8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976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ind w:left="122" w:right="113" w:hanging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Responsible person at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Sending Institution</w:t>
                                  </w: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line="175" w:lineRule="exact"/>
                                    <w:ind w:left="100" w:right="9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(IAU)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Verdana"/>
                                      <w:b/>
                                      <w:i/>
                                      <w:sz w:val="23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spacing w:before="1"/>
                                    <w:ind w:left="264" w:right="235" w:firstLine="93"/>
                                    <w:rPr>
                                      <w:b/>
                                      <w:sz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Verdana"/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:rsidR="0077252E" w:rsidRDefault="00225603">
                                  <w:pPr>
                                    <w:pStyle w:val="TableParagraph"/>
                                    <w:spacing w:before="1"/>
                                    <w:ind w:left="32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Erasmus+ Institutional Coordinator</w:t>
                                  </w:r>
                                </w:p>
                              </w:tc>
                              <w:tc>
                                <w:tcPr>
                                  <w:tcW w:w="10286" w:type="dxa"/>
                                  <w:gridSpan w:val="8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7252E">
                              <w:trPr>
                                <w:trHeight w:val="976"/>
                              </w:trPr>
                              <w:tc>
                                <w:tcPr>
                                  <w:tcW w:w="1123" w:type="dxa"/>
                                </w:tcPr>
                                <w:p w:rsidR="0077252E" w:rsidRDefault="00225603">
                                  <w:pPr>
                                    <w:pStyle w:val="TableParagraph"/>
                                    <w:ind w:left="115" w:right="106" w:hanging="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Responsible person at the Receiving Institution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6" w:type="dxa"/>
                                  <w:gridSpan w:val="8"/>
                                </w:tcPr>
                                <w:p w:rsidR="0077252E" w:rsidRDefault="0077252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252E" w:rsidRDefault="0077252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7pt;margin-top:72.05pt;width:776.8pt;height:430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3"/>
                        <w:gridCol w:w="1140"/>
                        <w:gridCol w:w="2976"/>
                        <w:gridCol w:w="994"/>
                        <w:gridCol w:w="850"/>
                        <w:gridCol w:w="903"/>
                        <w:gridCol w:w="761"/>
                        <w:gridCol w:w="1270"/>
                        <w:gridCol w:w="3670"/>
                        <w:gridCol w:w="848"/>
                        <w:gridCol w:w="990"/>
                      </w:tblGrid>
                      <w:tr w:rsidR="0077252E">
                        <w:trPr>
                          <w:trHeight w:val="854"/>
                        </w:trPr>
                        <w:tc>
                          <w:tcPr>
                            <w:tcW w:w="7986" w:type="dxa"/>
                            <w:gridSpan w:val="6"/>
                          </w:tcPr>
                          <w:p w:rsidR="0077252E" w:rsidRDefault="00225603">
                            <w:pPr>
                              <w:pStyle w:val="TableParagraph"/>
                              <w:spacing w:line="194" w:lineRule="exact"/>
                              <w:ind w:left="2511" w:right="2505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Academic Outcomes at Receiving Institution</w:t>
                            </w:r>
                          </w:p>
                          <w:p w:rsidR="0077252E" w:rsidRDefault="0077252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4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Start and end dates of the study period: from [day/month/year] ……………. to [day/month/year] …………….</w:t>
                            </w:r>
                          </w:p>
                        </w:tc>
                        <w:tc>
                          <w:tcPr>
                            <w:tcW w:w="7539" w:type="dxa"/>
                            <w:gridSpan w:val="5"/>
                          </w:tcPr>
                          <w:p w:rsidR="0077252E" w:rsidRDefault="00225603">
                            <w:pPr>
                              <w:pStyle w:val="TableParagraph"/>
                              <w:spacing w:line="194" w:lineRule="exact"/>
                              <w:ind w:left="2264" w:right="2264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Recognition Outcomes at Sending Institution</w:t>
                            </w:r>
                          </w:p>
                          <w:p w:rsidR="0077252E" w:rsidRDefault="0077252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2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Start and end dates of the study period: from [day/month/year] ……………. to [day/month/year] …………….</w:t>
                            </w:r>
                          </w:p>
                        </w:tc>
                      </w:tr>
                      <w:tr w:rsidR="0077252E">
                        <w:trPr>
                          <w:trHeight w:val="1197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ind w:left="299" w:right="270" w:firstLine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Table C After the mobility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228" w:right="2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4"/>
                              </w:rPr>
                              <w:t xml:space="preserve">Component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code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line="170" w:lineRule="exact"/>
                              <w:ind w:left="224" w:righ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(if any)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spacing w:before="85"/>
                              <w:ind w:left="403" w:right="220" w:hanging="15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Component title </w:t>
                            </w:r>
                            <w:r>
                              <w:rPr>
                                <w:sz w:val="14"/>
                              </w:rPr>
                              <w:t xml:space="preserve">(as indicated in the course catalogue)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at the receiving institution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225603">
                            <w:pPr>
                              <w:pStyle w:val="TableParagraph"/>
                              <w:ind w:left="153" w:right="145" w:hanging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4"/>
                              </w:rPr>
                              <w:t xml:space="preserve">Was the component 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successfully </w:t>
                            </w:r>
                            <w:r>
                              <w:rPr>
                                <w:b/>
                                <w:sz w:val="14"/>
                              </w:rPr>
                              <w:t>completed by the student</w:t>
                            </w:r>
                            <w:proofErr w:type="gramEnd"/>
                            <w:r>
                              <w:rPr>
                                <w:b/>
                                <w:sz w:val="14"/>
                              </w:rPr>
                              <w:t>?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line="152" w:lineRule="exact"/>
                              <w:ind w:left="225" w:righ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[Yes/No]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85"/>
                              <w:ind w:left="110" w:right="10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Number of ECTS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line="170" w:lineRule="exact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credits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122" w:right="115" w:firstLine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(or 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equivalent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line="170" w:lineRule="exact"/>
                              <w:ind w:lef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124" w:right="1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Receiving Institution Grade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ind w:left="116" w:right="91" w:firstLine="4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Table D After the mobility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spacing w:before="85"/>
                              <w:ind w:left="116" w:right="1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Component code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before="2"/>
                              <w:ind w:left="113" w:right="1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(if any)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spacing w:before="85"/>
                              <w:ind w:left="785" w:right="158" w:hanging="6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Title of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recognised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component </w:t>
                            </w:r>
                            <w:r>
                              <w:rPr>
                                <w:sz w:val="14"/>
                              </w:rPr>
                              <w:t xml:space="preserve">(as indicated in the course catalogue)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at the sending institution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105" w:righ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Number of ECTS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line="170" w:lineRule="exact"/>
                              <w:ind w:left="100" w:righ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b/>
                                <w:i/>
                                <w:sz w:val="14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184" w:right="188" w:hanging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Sending 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Institution </w:t>
                            </w:r>
                            <w:r>
                              <w:rPr>
                                <w:b/>
                                <w:sz w:val="14"/>
                              </w:rPr>
                              <w:t>Grade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ind w:left="177" w:right="180" w:hanging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(if     </w:t>
                            </w:r>
                            <w:r>
                              <w:rPr>
                                <w:w w:val="95"/>
                                <w:sz w:val="14"/>
                              </w:rPr>
                              <w:t>applicable)</w:t>
                            </w: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268"/>
                        </w:trPr>
                        <w:tc>
                          <w:tcPr>
                            <w:tcW w:w="112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496"/>
                        </w:trPr>
                        <w:tc>
                          <w:tcPr>
                            <w:tcW w:w="1123" w:type="dxa"/>
                          </w:tcPr>
                          <w:p w:rsidR="0077252E" w:rsidRDefault="0077252E">
                            <w:pPr>
                              <w:pStyle w:val="TableParagraph"/>
                              <w:spacing w:before="4"/>
                              <w:rPr>
                                <w:rFonts w:ascii="Verdana"/>
                                <w:b/>
                                <w:i/>
                                <w:sz w:val="12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103" w:right="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spacing w:before="4"/>
                              <w:rPr>
                                <w:rFonts w:ascii="Verdana"/>
                                <w:b/>
                                <w:i/>
                                <w:sz w:val="12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3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spacing w:before="4"/>
                              <w:rPr>
                                <w:rFonts w:ascii="Verdana"/>
                                <w:b/>
                                <w:i/>
                                <w:sz w:val="12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ind w:left="1175" w:right="116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10286" w:type="dxa"/>
                            <w:gridSpan w:val="8"/>
                          </w:tcPr>
                          <w:p w:rsidR="0077252E" w:rsidRDefault="00225603">
                            <w:pPr>
                              <w:pStyle w:val="TableParagraph"/>
                              <w:spacing w:before="140"/>
                              <w:ind w:left="4404" w:right="43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Signature and Date</w:t>
                            </w:r>
                          </w:p>
                        </w:tc>
                      </w:tr>
                      <w:tr w:rsidR="0077252E">
                        <w:trPr>
                          <w:trHeight w:val="537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59"/>
                              <w:ind w:left="98" w:right="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225603">
                            <w:pPr>
                              <w:pStyle w:val="TableParagraph"/>
                              <w:spacing w:before="159"/>
                              <w:ind w:left="1178" w:right="1165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0286" w:type="dxa"/>
                            <w:gridSpan w:val="8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976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ind w:left="114" w:right="106" w:hanging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Responsible person at the Sending Institution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line="175" w:lineRule="exact"/>
                              <w:ind w:left="100" w:right="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(IAU)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26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Erasmus+ Departmental Coordinator</w:t>
                            </w:r>
                          </w:p>
                        </w:tc>
                        <w:tc>
                          <w:tcPr>
                            <w:tcW w:w="10286" w:type="dxa"/>
                            <w:gridSpan w:val="8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976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ind w:left="122" w:right="113" w:hanging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Responsible person at 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Sending Institution</w:t>
                            </w:r>
                          </w:p>
                          <w:p w:rsidR="0077252E" w:rsidRDefault="00225603">
                            <w:pPr>
                              <w:pStyle w:val="TableParagraph"/>
                              <w:spacing w:line="175" w:lineRule="exact"/>
                              <w:ind w:left="100" w:right="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(IAU)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spacing w:before="11"/>
                              <w:rPr>
                                <w:rFonts w:ascii="Verdana"/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spacing w:before="1"/>
                              <w:ind w:left="264" w:right="235" w:firstLine="93"/>
                              <w:rPr>
                                <w:b/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</w:p>
                          <w:p w:rsidR="0077252E" w:rsidRDefault="0077252E">
                            <w:pPr>
                              <w:pStyle w:val="TableParagraph"/>
                              <w:rPr>
                                <w:rFonts w:ascii="Verdana"/>
                                <w:b/>
                                <w:i/>
                                <w:sz w:val="16"/>
                              </w:rPr>
                            </w:pPr>
                          </w:p>
                          <w:p w:rsidR="0077252E" w:rsidRDefault="00225603">
                            <w:pPr>
                              <w:pStyle w:val="TableParagraph"/>
                              <w:spacing w:before="1"/>
                              <w:ind w:left="32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Erasmus+ Institutional Coordinator</w:t>
                            </w:r>
                          </w:p>
                        </w:tc>
                        <w:tc>
                          <w:tcPr>
                            <w:tcW w:w="10286" w:type="dxa"/>
                            <w:gridSpan w:val="8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7252E">
                        <w:trPr>
                          <w:trHeight w:val="976"/>
                        </w:trPr>
                        <w:tc>
                          <w:tcPr>
                            <w:tcW w:w="1123" w:type="dxa"/>
                          </w:tcPr>
                          <w:p w:rsidR="0077252E" w:rsidRDefault="00225603">
                            <w:pPr>
                              <w:pStyle w:val="TableParagraph"/>
                              <w:ind w:left="115" w:right="106" w:hanging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Responsible person at the Receiving Institution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86" w:type="dxa"/>
                            <w:gridSpan w:val="8"/>
                          </w:tcPr>
                          <w:p w:rsidR="0077252E" w:rsidRDefault="0077252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77252E" w:rsidRDefault="0077252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1"/>
          <w:lang w:val="tr-TR" w:eastAsia="tr-TR"/>
        </w:rPr>
        <w:drawing>
          <wp:inline distT="0" distB="0" distL="0" distR="0">
            <wp:extent cx="1843403" cy="3739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403" cy="37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Verdana"/>
          <w:b/>
          <w:color w:val="001F5F"/>
          <w:sz w:val="28"/>
        </w:rPr>
        <w:t xml:space="preserve">Recognition </w:t>
      </w:r>
      <w:r>
        <w:rPr>
          <w:rFonts w:ascii="Verdana"/>
          <w:b/>
          <w:color w:val="001F5F"/>
          <w:spacing w:val="-7"/>
          <w:sz w:val="28"/>
        </w:rPr>
        <w:t xml:space="preserve">Outcomes </w:t>
      </w:r>
      <w:proofErr w:type="gramStart"/>
      <w:r>
        <w:rPr>
          <w:rFonts w:ascii="Verdana"/>
          <w:b/>
          <w:color w:val="001F5F"/>
          <w:sz w:val="28"/>
        </w:rPr>
        <w:t>After</w:t>
      </w:r>
      <w:proofErr w:type="gramEnd"/>
      <w:r>
        <w:rPr>
          <w:rFonts w:ascii="Verdana"/>
          <w:b/>
          <w:color w:val="001F5F"/>
          <w:sz w:val="28"/>
        </w:rPr>
        <w:t xml:space="preserve"> the</w:t>
      </w:r>
      <w:r>
        <w:rPr>
          <w:rFonts w:ascii="Verdana"/>
          <w:b/>
          <w:color w:val="001F5F"/>
          <w:spacing w:val="-4"/>
          <w:sz w:val="28"/>
        </w:rPr>
        <w:t xml:space="preserve"> </w:t>
      </w:r>
      <w:r>
        <w:rPr>
          <w:rFonts w:ascii="Verdana"/>
          <w:b/>
          <w:color w:val="001F5F"/>
          <w:sz w:val="28"/>
        </w:rPr>
        <w:t>Mobility</w:t>
      </w:r>
    </w:p>
    <w:p w:rsidR="0077252E" w:rsidRDefault="00225603">
      <w:pPr>
        <w:pStyle w:val="GvdeMetni"/>
        <w:spacing w:before="82" w:line="256" w:lineRule="auto"/>
        <w:ind w:left="927" w:right="574" w:firstLine="710"/>
      </w:pPr>
      <w:r>
        <w:rPr>
          <w:b w:val="0"/>
        </w:rPr>
        <w:br w:type="column"/>
      </w:r>
      <w:r>
        <w:rPr>
          <w:color w:val="003BB4"/>
        </w:rPr>
        <w:t>Higher Education: Learning Agreement</w:t>
      </w:r>
      <w:r>
        <w:rPr>
          <w:color w:val="003BB4"/>
          <w:spacing w:val="-8"/>
        </w:rPr>
        <w:t xml:space="preserve"> </w:t>
      </w:r>
      <w:r>
        <w:rPr>
          <w:color w:val="003BB4"/>
        </w:rPr>
        <w:t>form</w:t>
      </w:r>
    </w:p>
    <w:p w:rsidR="0077252E" w:rsidRDefault="00225603">
      <w:pPr>
        <w:spacing w:before="4" w:line="256" w:lineRule="auto"/>
        <w:ind w:left="844" w:right="571" w:firstLine="998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color w:val="003BB4"/>
          <w:sz w:val="16"/>
        </w:rPr>
        <w:t>Student’s name Academic Year</w:t>
      </w:r>
      <w:r>
        <w:rPr>
          <w:rFonts w:ascii="Verdana" w:hAnsi="Verdana"/>
          <w:b/>
          <w:i/>
          <w:color w:val="003BB4"/>
          <w:spacing w:val="-9"/>
          <w:sz w:val="16"/>
        </w:rPr>
        <w:t xml:space="preserve"> </w:t>
      </w:r>
      <w:r>
        <w:rPr>
          <w:rFonts w:ascii="Verdana" w:hAnsi="Verdana"/>
          <w:b/>
          <w:i/>
          <w:color w:val="003BB4"/>
          <w:sz w:val="16"/>
        </w:rPr>
        <w:t>20…/20</w:t>
      </w:r>
      <w:proofErr w:type="gramStart"/>
      <w:r>
        <w:rPr>
          <w:rFonts w:ascii="Verdana" w:hAnsi="Verdana"/>
          <w:b/>
          <w:i/>
          <w:color w:val="003BB4"/>
          <w:sz w:val="16"/>
        </w:rPr>
        <w:t>…..</w:t>
      </w:r>
      <w:proofErr w:type="gramEnd"/>
    </w:p>
    <w:sectPr w:rsidR="0077252E">
      <w:type w:val="continuous"/>
      <w:pgSz w:w="15840" w:h="12240" w:orient="landscape"/>
      <w:pgMar w:top="340" w:right="40" w:bottom="280" w:left="40" w:header="708" w:footer="708" w:gutter="0"/>
      <w:cols w:num="2" w:space="708" w:equalWidth="0">
        <w:col w:w="9412" w:space="2510"/>
        <w:col w:w="3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2E"/>
    <w:rsid w:val="00225603"/>
    <w:rsid w:val="0077252E"/>
    <w:rsid w:val="00B4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FF7C0-EE2E-49EE-8F8A-CA79971A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Verdana" w:eastAsia="Verdana" w:hAnsi="Verdana" w:cs="Verdana"/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40E916-ABCA-43B4-BA2F-D629D9E8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0870F-EDEE-4CB0-9F63-AE5D01F0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5B9E5-82A4-40AB-92B9-EF5AB5DEFE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Can TEMİZEL</dc:creator>
  <cp:lastModifiedBy>Mariana ASTEFANOAİE</cp:lastModifiedBy>
  <cp:revision>2</cp:revision>
  <dcterms:created xsi:type="dcterms:W3CDTF">2021-08-16T12:45:00Z</dcterms:created>
  <dcterms:modified xsi:type="dcterms:W3CDTF">2021-08-16T12:45:00Z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